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EB" w:rsidRPr="00525EEB" w:rsidRDefault="00525EEB" w:rsidP="006D2C19">
      <w:pPr>
        <w:spacing w:after="0" w:line="276" w:lineRule="auto"/>
        <w:jc w:val="center"/>
        <w:rPr>
          <w:b/>
          <w:lang w:val="en-US"/>
        </w:rPr>
      </w:pPr>
      <w:r w:rsidRPr="00525EEB">
        <w:rPr>
          <w:b/>
          <w:lang w:val="en-US"/>
        </w:rPr>
        <w:t>THE RULES FOR AUDITIONS OF CANDIDATES FOR THE MUSICIANS OF THE JERZY</w:t>
      </w:r>
    </w:p>
    <w:p w:rsidR="00525EEB" w:rsidRDefault="00525EEB" w:rsidP="006D2C19">
      <w:pPr>
        <w:spacing w:after="0" w:line="276" w:lineRule="auto"/>
        <w:jc w:val="center"/>
        <w:rPr>
          <w:b/>
          <w:lang w:val="en-US"/>
        </w:rPr>
      </w:pPr>
      <w:r w:rsidRPr="00525EEB">
        <w:rPr>
          <w:b/>
          <w:lang w:val="en-US"/>
        </w:rPr>
        <w:t>SEMKOW POLISH SINFONIA IUVENTUS ORCHESTRA</w:t>
      </w:r>
    </w:p>
    <w:p w:rsidR="0047376B" w:rsidRPr="006D2C19" w:rsidRDefault="006D2C19" w:rsidP="006D2C19">
      <w:pPr>
        <w:pStyle w:val="Akapitzlist"/>
        <w:numPr>
          <w:ilvl w:val="0"/>
          <w:numId w:val="3"/>
        </w:numPr>
        <w:spacing w:after="0" w:line="276" w:lineRule="auto"/>
        <w:jc w:val="center"/>
        <w:rPr>
          <w:b/>
          <w:color w:val="4472C4" w:themeColor="accent5"/>
          <w:lang w:val="en-US"/>
        </w:rPr>
      </w:pPr>
      <w:r w:rsidRPr="006D2C19">
        <w:rPr>
          <w:b/>
          <w:color w:val="4472C4" w:themeColor="accent5"/>
          <w:lang w:val="en-US"/>
        </w:rPr>
        <w:t xml:space="preserve">TUTTI </w:t>
      </w:r>
      <w:r w:rsidR="0047376B" w:rsidRPr="006D2C19">
        <w:rPr>
          <w:b/>
          <w:color w:val="4472C4" w:themeColor="accent5"/>
          <w:lang w:val="en-US"/>
        </w:rPr>
        <w:t>CELLO – June 21, 2021</w:t>
      </w:r>
    </w:p>
    <w:p w:rsidR="0047376B" w:rsidRPr="006D2C19" w:rsidRDefault="006D2C19" w:rsidP="006D2C19">
      <w:pPr>
        <w:pStyle w:val="Akapitzlist"/>
        <w:numPr>
          <w:ilvl w:val="0"/>
          <w:numId w:val="3"/>
        </w:numPr>
        <w:spacing w:after="0" w:line="276" w:lineRule="auto"/>
        <w:jc w:val="center"/>
        <w:rPr>
          <w:b/>
          <w:color w:val="4472C4" w:themeColor="accent5"/>
          <w:lang w:val="en-US"/>
        </w:rPr>
      </w:pPr>
      <w:r w:rsidRPr="006D2C19">
        <w:rPr>
          <w:b/>
          <w:color w:val="4472C4" w:themeColor="accent5"/>
          <w:lang w:val="en-US"/>
        </w:rPr>
        <w:t xml:space="preserve">TUTTI </w:t>
      </w:r>
      <w:r w:rsidR="0047376B" w:rsidRPr="006D2C19">
        <w:rPr>
          <w:b/>
          <w:color w:val="4472C4" w:themeColor="accent5"/>
          <w:lang w:val="en-US"/>
        </w:rPr>
        <w:t>VIOLIN  – June 28, 2021</w:t>
      </w:r>
    </w:p>
    <w:p w:rsidR="002576D2" w:rsidRDefault="0047376B" w:rsidP="006D2C19">
      <w:pPr>
        <w:pStyle w:val="Akapitzlist"/>
        <w:numPr>
          <w:ilvl w:val="0"/>
          <w:numId w:val="3"/>
        </w:numPr>
        <w:spacing w:after="0" w:line="276" w:lineRule="auto"/>
        <w:jc w:val="center"/>
        <w:rPr>
          <w:b/>
          <w:color w:val="4472C4" w:themeColor="accent5"/>
          <w:lang w:val="en-US"/>
        </w:rPr>
      </w:pPr>
      <w:r w:rsidRPr="006D2C19">
        <w:rPr>
          <w:b/>
          <w:color w:val="4472C4" w:themeColor="accent5"/>
          <w:lang w:val="en-US"/>
        </w:rPr>
        <w:t>CLARINET – June, 29, 2021</w:t>
      </w:r>
    </w:p>
    <w:p w:rsidR="006D2C19" w:rsidRPr="006D2C19" w:rsidRDefault="006D2C19" w:rsidP="006D2C19">
      <w:pPr>
        <w:spacing w:after="0" w:line="276" w:lineRule="auto"/>
        <w:jc w:val="center"/>
        <w:rPr>
          <w:b/>
          <w:color w:val="4472C4" w:themeColor="accent5"/>
          <w:lang w:val="en-US"/>
        </w:rPr>
      </w:pPr>
    </w:p>
    <w:p w:rsidR="00525EEB" w:rsidRPr="00525EEB" w:rsidRDefault="00525EEB" w:rsidP="002576D2">
      <w:pPr>
        <w:spacing w:line="276" w:lineRule="auto"/>
        <w:jc w:val="both"/>
        <w:rPr>
          <w:b/>
          <w:lang w:val="en-US"/>
        </w:rPr>
      </w:pPr>
      <w:r w:rsidRPr="00525EEB">
        <w:rPr>
          <w:b/>
          <w:lang w:val="en-US"/>
        </w:rPr>
        <w:t>I. General rules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 xml:space="preserve">1. The auditions are organized by </w:t>
      </w:r>
      <w:r w:rsidR="0047376B">
        <w:rPr>
          <w:lang w:val="en-US"/>
        </w:rPr>
        <w:t xml:space="preserve">the </w:t>
      </w:r>
      <w:r w:rsidRPr="00525EEB">
        <w:rPr>
          <w:lang w:val="en-US"/>
        </w:rPr>
        <w:t xml:space="preserve">Jerzy </w:t>
      </w:r>
      <w:proofErr w:type="spellStart"/>
      <w:r w:rsidRPr="00525EEB">
        <w:rPr>
          <w:lang w:val="en-US"/>
        </w:rPr>
        <w:t>Semkow</w:t>
      </w:r>
      <w:proofErr w:type="spellEnd"/>
      <w:r w:rsidRPr="00525EEB">
        <w:rPr>
          <w:lang w:val="en-US"/>
        </w:rPr>
        <w:t xml:space="preserve"> Poli</w:t>
      </w:r>
      <w:r>
        <w:rPr>
          <w:lang w:val="en-US"/>
        </w:rPr>
        <w:t xml:space="preserve">sh Sinfonia Iuventus Orchestra </w:t>
      </w:r>
      <w:r w:rsidRPr="00525EEB">
        <w:rPr>
          <w:lang w:val="en-US"/>
        </w:rPr>
        <w:t>(the PSIO).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2. A candidate must be a graduate of Bachelor’s or Mast</w:t>
      </w:r>
      <w:r>
        <w:rPr>
          <w:lang w:val="en-US"/>
        </w:rPr>
        <w:t xml:space="preserve">er’s studies at an instrumental </w:t>
      </w:r>
      <w:r w:rsidRPr="00525EEB">
        <w:rPr>
          <w:lang w:val="en-US"/>
        </w:rPr>
        <w:t>faculty of an art school who is below the age of 30 on the date of the audition.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3. The PSIO reserves the right to invite only selected candidates for the auditions.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4. Information about the auditions each time will be posted on the orchestra's website: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www.sinfoniaiuventus.pl/przesluchania.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5. The auditions shall be carried out at places and dates each time designated by the PSIO.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6. The dates and place of the auditions may change.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7. If the candidate cancels his or her presence at the audition, he or she will be obliged to</w:t>
      </w:r>
      <w:r>
        <w:rPr>
          <w:lang w:val="en-US"/>
        </w:rPr>
        <w:t xml:space="preserve"> </w:t>
      </w:r>
      <w:r w:rsidRPr="00525EEB">
        <w:rPr>
          <w:lang w:val="en-US"/>
        </w:rPr>
        <w:t>inform the PSIO about such a fact by e-mail or by phone, two days before the date of the</w:t>
      </w:r>
      <w:r>
        <w:rPr>
          <w:lang w:val="en-US"/>
        </w:rPr>
        <w:t xml:space="preserve"> </w:t>
      </w:r>
      <w:r w:rsidRPr="00525EEB">
        <w:rPr>
          <w:lang w:val="en-US"/>
        </w:rPr>
        <w:t>audition at the latest.</w:t>
      </w:r>
    </w:p>
    <w:p w:rsidR="00653D5A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8. The organizer ensures the participation of an accompanist during the auditions.</w:t>
      </w:r>
    </w:p>
    <w:p w:rsidR="002576D2" w:rsidRPr="00525EEB" w:rsidRDefault="00653D5A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9. </w:t>
      </w:r>
      <w:r w:rsidRPr="00525EEB">
        <w:rPr>
          <w:lang w:val="en-US"/>
        </w:rPr>
        <w:t>PSIO shall not reimburse candidates for any costs related to the auditions, in particular,</w:t>
      </w:r>
      <w:r>
        <w:rPr>
          <w:lang w:val="en-US"/>
        </w:rPr>
        <w:t xml:space="preserve"> </w:t>
      </w:r>
      <w:r w:rsidRPr="00525EEB">
        <w:rPr>
          <w:lang w:val="en-US"/>
        </w:rPr>
        <w:t>it shall not reimburse candidates’ travel or accommodation costs.</w:t>
      </w:r>
    </w:p>
    <w:p w:rsidR="00653D5A" w:rsidRDefault="00525EEB" w:rsidP="002576D2">
      <w:pPr>
        <w:spacing w:line="276" w:lineRule="auto"/>
        <w:jc w:val="both"/>
        <w:rPr>
          <w:b/>
          <w:lang w:val="en-US"/>
        </w:rPr>
      </w:pPr>
      <w:r w:rsidRPr="00525EEB">
        <w:rPr>
          <w:b/>
          <w:lang w:val="en-US"/>
        </w:rPr>
        <w:t>II. Documents</w:t>
      </w:r>
    </w:p>
    <w:p w:rsidR="0047376B" w:rsidRPr="006D2C19" w:rsidRDefault="0047376B" w:rsidP="0047376B">
      <w:pPr>
        <w:spacing w:after="80" w:line="276" w:lineRule="auto"/>
        <w:jc w:val="both"/>
        <w:rPr>
          <w:rFonts w:ascii="Cambria" w:eastAsia="Times New Roman" w:hAnsi="Cambria" w:cs="Times New Roman"/>
          <w:color w:val="4472C4" w:themeColor="accent5"/>
          <w:lang w:eastAsia="pl-PL"/>
        </w:rPr>
      </w:pPr>
      <w:r>
        <w:rPr>
          <w:lang w:val="en-US"/>
        </w:rPr>
        <w:t>1.</w:t>
      </w:r>
      <w:r w:rsidR="002576D2">
        <w:rPr>
          <w:lang w:val="en-US"/>
        </w:rPr>
        <w:t xml:space="preserve"> </w:t>
      </w:r>
      <w:r w:rsidR="002576D2" w:rsidRPr="002576D2">
        <w:rPr>
          <w:lang w:val="en-US"/>
        </w:rPr>
        <w:t xml:space="preserve">Applications shall be submitted only via the electronic application form available on the </w:t>
      </w:r>
      <w:r w:rsidR="002576D2">
        <w:rPr>
          <w:lang w:val="en-US"/>
        </w:rPr>
        <w:t>POSI website (the 'Application')</w:t>
      </w:r>
      <w:r w:rsidR="002576D2" w:rsidRPr="002576D2">
        <w:rPr>
          <w:lang w:val="en-US"/>
        </w:rPr>
        <w:t xml:space="preserve"> </w:t>
      </w:r>
      <w:hyperlink r:id="rId7" w:history="1">
        <w:r w:rsidRPr="006D2C19">
          <w:rPr>
            <w:rFonts w:ascii="Cambria" w:eastAsia="Times New Roman" w:hAnsi="Cambria" w:cs="Times New Roman"/>
            <w:color w:val="4472C4" w:themeColor="accent5"/>
            <w:u w:val="single"/>
            <w:lang w:eastAsia="pl-PL"/>
          </w:rPr>
          <w:t>www.sinfoniaiuventus.pl/przesluchania</w:t>
        </w:r>
      </w:hyperlink>
      <w:r w:rsidRPr="006D2C19">
        <w:rPr>
          <w:rFonts w:ascii="Cambria" w:eastAsia="Times New Roman" w:hAnsi="Cambria" w:cs="Times New Roman"/>
          <w:color w:val="4472C4" w:themeColor="accent5"/>
          <w:u w:val="single"/>
          <w:lang w:eastAsia="pl-PL"/>
        </w:rPr>
        <w:t xml:space="preserve"> </w:t>
      </w:r>
      <w:proofErr w:type="spellStart"/>
      <w:r w:rsidRPr="006D2C19">
        <w:rPr>
          <w:rFonts w:ascii="Cambria" w:eastAsia="Times New Roman" w:hAnsi="Cambria" w:cs="Times New Roman"/>
          <w:color w:val="4472C4" w:themeColor="accent5"/>
          <w:u w:val="single"/>
          <w:lang w:eastAsia="pl-PL"/>
        </w:rPr>
        <w:t>or</w:t>
      </w:r>
      <w:proofErr w:type="spellEnd"/>
      <w:r w:rsidRPr="006D2C19">
        <w:rPr>
          <w:rFonts w:ascii="Cambria" w:eastAsia="Times New Roman" w:hAnsi="Cambria" w:cs="Times New Roman"/>
          <w:color w:val="4472C4" w:themeColor="accent5"/>
          <w:u w:val="single"/>
          <w:lang w:eastAsia="pl-PL"/>
        </w:rPr>
        <w:t xml:space="preserve"> </w:t>
      </w:r>
      <w:r w:rsidRPr="006D2C19">
        <w:rPr>
          <w:rFonts w:ascii="Cambria" w:hAnsi="Cambria"/>
          <w:color w:val="4472C4" w:themeColor="accent5"/>
          <w:lang w:val="en-US"/>
        </w:rPr>
        <w:t>https://bit.ly/2lSyTLU</w:t>
      </w:r>
    </w:p>
    <w:p w:rsidR="002576D2" w:rsidRPr="002576D2" w:rsidRDefault="002576D2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Pr="002576D2">
        <w:rPr>
          <w:lang w:val="en-US"/>
        </w:rPr>
        <w:t xml:space="preserve">POSI will contact the candidates only by means of direct remote communication (e-mail or telephone). </w:t>
      </w:r>
    </w:p>
    <w:p w:rsidR="002576D2" w:rsidRPr="002576D2" w:rsidRDefault="002576D2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3. </w:t>
      </w:r>
      <w:r w:rsidRPr="002576D2">
        <w:rPr>
          <w:lang w:val="en-US"/>
        </w:rPr>
        <w:t xml:space="preserve">The following documents should be attached to the Application form: </w:t>
      </w:r>
    </w:p>
    <w:p w:rsidR="002576D2" w:rsidRPr="002576D2" w:rsidRDefault="002576D2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t>a) a</w:t>
      </w:r>
      <w:r w:rsidRPr="002576D2">
        <w:rPr>
          <w:lang w:val="en-US"/>
        </w:rPr>
        <w:t>n artistic curriculum vitae (CV) in Polish</w:t>
      </w:r>
    </w:p>
    <w:p w:rsidR="002576D2" w:rsidRPr="002576D2" w:rsidRDefault="002576D2" w:rsidP="002576D2">
      <w:pPr>
        <w:spacing w:line="276" w:lineRule="auto"/>
        <w:jc w:val="both"/>
        <w:rPr>
          <w:lang w:val="en-US"/>
        </w:rPr>
      </w:pPr>
      <w:r w:rsidRPr="002576D2">
        <w:rPr>
          <w:lang w:val="en-US"/>
        </w:rPr>
        <w:t>b)</w:t>
      </w:r>
      <w:r>
        <w:rPr>
          <w:lang w:val="en-US"/>
        </w:rPr>
        <w:t xml:space="preserve"> a</w:t>
      </w:r>
      <w:r w:rsidRPr="002576D2">
        <w:rPr>
          <w:lang w:val="en-US"/>
        </w:rPr>
        <w:t xml:space="preserve"> signed Declaration (to be downloaded from the POSI website and sent back as a pdf with a handwritten signature)</w:t>
      </w:r>
    </w:p>
    <w:p w:rsidR="00090332" w:rsidRPr="002576D2" w:rsidRDefault="002576D2" w:rsidP="002576D2">
      <w:pPr>
        <w:spacing w:line="276" w:lineRule="auto"/>
        <w:jc w:val="both"/>
        <w:rPr>
          <w:lang w:val="en-US"/>
        </w:rPr>
      </w:pPr>
      <w:r w:rsidRPr="002576D2">
        <w:rPr>
          <w:lang w:val="en-US"/>
        </w:rPr>
        <w:t>4.</w:t>
      </w:r>
      <w:r>
        <w:rPr>
          <w:lang w:val="en-US"/>
        </w:rPr>
        <w:t xml:space="preserve"> </w:t>
      </w:r>
      <w:r w:rsidRPr="002576D2">
        <w:rPr>
          <w:lang w:val="en-US"/>
        </w:rPr>
        <w:t>The information contained in the Application form will be used for contacting candidates. POSI is not responsible for any mistakes in the contact details submitted.</w:t>
      </w:r>
    </w:p>
    <w:p w:rsidR="0047376B" w:rsidRDefault="002576D2" w:rsidP="002576D2">
      <w:pPr>
        <w:spacing w:line="276" w:lineRule="auto"/>
        <w:jc w:val="both"/>
        <w:rPr>
          <w:lang w:val="en-US"/>
        </w:rPr>
      </w:pPr>
      <w:r w:rsidRPr="002576D2">
        <w:rPr>
          <w:lang w:val="en-US"/>
        </w:rPr>
        <w:t>5.</w:t>
      </w:r>
      <w:r>
        <w:rPr>
          <w:lang w:val="en-US"/>
        </w:rPr>
        <w:t xml:space="preserve"> </w:t>
      </w:r>
      <w:r w:rsidRPr="002576D2">
        <w:rPr>
          <w:lang w:val="en-US"/>
        </w:rPr>
        <w:t>The Application and the attachments have to be submitted by</w:t>
      </w:r>
      <w:r w:rsidR="0047376B">
        <w:rPr>
          <w:lang w:val="en-US"/>
        </w:rPr>
        <w:t>:</w:t>
      </w:r>
    </w:p>
    <w:p w:rsidR="00090332" w:rsidRDefault="006D2C19" w:rsidP="00090332">
      <w:pPr>
        <w:spacing w:after="0" w:line="276" w:lineRule="auto"/>
        <w:jc w:val="both"/>
        <w:rPr>
          <w:lang w:val="en-US"/>
        </w:rPr>
      </w:pPr>
      <w:r>
        <w:rPr>
          <w:b/>
          <w:lang w:val="en-US"/>
        </w:rPr>
        <w:t xml:space="preserve">TUTTI </w:t>
      </w:r>
      <w:r w:rsidR="00090332" w:rsidRPr="00090332">
        <w:rPr>
          <w:b/>
          <w:lang w:val="en-US"/>
        </w:rPr>
        <w:t xml:space="preserve">CELLO </w:t>
      </w:r>
      <w:r>
        <w:rPr>
          <w:lang w:val="en-US"/>
        </w:rPr>
        <w:t>–</w:t>
      </w:r>
      <w:r w:rsidR="00090332">
        <w:rPr>
          <w:lang w:val="en-US"/>
        </w:rPr>
        <w:t xml:space="preserve"> </w:t>
      </w:r>
      <w:r>
        <w:rPr>
          <w:lang w:val="en-US"/>
        </w:rPr>
        <w:t xml:space="preserve">June </w:t>
      </w:r>
      <w:r w:rsidR="00090332">
        <w:rPr>
          <w:lang w:val="en-US"/>
        </w:rPr>
        <w:t>11,</w:t>
      </w:r>
      <w:r w:rsidR="002576D2" w:rsidRPr="002576D2">
        <w:rPr>
          <w:lang w:val="en-US"/>
        </w:rPr>
        <w:t xml:space="preserve"> 20</w:t>
      </w:r>
      <w:r w:rsidR="00090332">
        <w:rPr>
          <w:lang w:val="en-US"/>
        </w:rPr>
        <w:t>2</w:t>
      </w:r>
      <w:r w:rsidR="002576D2" w:rsidRPr="002576D2">
        <w:rPr>
          <w:lang w:val="en-US"/>
        </w:rPr>
        <w:t>1</w:t>
      </w:r>
    </w:p>
    <w:p w:rsidR="00090332" w:rsidRDefault="006D2C19" w:rsidP="00090332">
      <w:pPr>
        <w:spacing w:after="0" w:line="276" w:lineRule="auto"/>
        <w:jc w:val="both"/>
        <w:rPr>
          <w:lang w:val="en-US"/>
        </w:rPr>
      </w:pPr>
      <w:r>
        <w:rPr>
          <w:b/>
          <w:lang w:val="en-US"/>
        </w:rPr>
        <w:t xml:space="preserve">TUTTI </w:t>
      </w:r>
      <w:r w:rsidR="00090332" w:rsidRPr="00090332">
        <w:rPr>
          <w:b/>
          <w:lang w:val="en-US"/>
        </w:rPr>
        <w:t xml:space="preserve">VIOLIN </w:t>
      </w:r>
      <w:r w:rsidR="00090332">
        <w:rPr>
          <w:lang w:val="en-US"/>
        </w:rPr>
        <w:t>– June</w:t>
      </w:r>
      <w:r>
        <w:rPr>
          <w:lang w:val="en-US"/>
        </w:rPr>
        <w:t xml:space="preserve"> 18</w:t>
      </w:r>
      <w:r w:rsidR="00090332">
        <w:rPr>
          <w:lang w:val="en-US"/>
        </w:rPr>
        <w:t>, 2021,</w:t>
      </w:r>
    </w:p>
    <w:p w:rsidR="00090332" w:rsidRDefault="00090332" w:rsidP="00090332">
      <w:pPr>
        <w:spacing w:after="0" w:line="276" w:lineRule="auto"/>
        <w:jc w:val="both"/>
        <w:rPr>
          <w:lang w:val="en-US"/>
        </w:rPr>
      </w:pPr>
      <w:r w:rsidRPr="00090332">
        <w:rPr>
          <w:b/>
          <w:lang w:val="en-US"/>
        </w:rPr>
        <w:t>CLARINET</w:t>
      </w:r>
      <w:r>
        <w:rPr>
          <w:lang w:val="en-US"/>
        </w:rPr>
        <w:t xml:space="preserve"> – </w:t>
      </w:r>
      <w:r w:rsidR="006D2C19">
        <w:rPr>
          <w:lang w:val="en-US"/>
        </w:rPr>
        <w:t xml:space="preserve">June </w:t>
      </w:r>
      <w:r>
        <w:rPr>
          <w:lang w:val="en-US"/>
        </w:rPr>
        <w:t>18</w:t>
      </w:r>
      <w:r w:rsidR="006D2C19">
        <w:rPr>
          <w:lang w:val="en-US"/>
        </w:rPr>
        <w:t>,</w:t>
      </w:r>
      <w:r>
        <w:rPr>
          <w:lang w:val="en-US"/>
        </w:rPr>
        <w:t xml:space="preserve">  2021</w:t>
      </w:r>
      <w:r w:rsidR="002576D2" w:rsidRPr="002576D2">
        <w:rPr>
          <w:lang w:val="en-US"/>
        </w:rPr>
        <w:t xml:space="preserve"> </w:t>
      </w:r>
    </w:p>
    <w:p w:rsidR="00525EEB" w:rsidRDefault="006245D9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lastRenderedPageBreak/>
        <w:t>6</w:t>
      </w:r>
      <w:r w:rsidR="00525EEB" w:rsidRPr="00525EEB">
        <w:rPr>
          <w:lang w:val="en-US"/>
        </w:rPr>
        <w:t>. The d</w:t>
      </w:r>
      <w:r w:rsidR="0070699B">
        <w:rPr>
          <w:lang w:val="en-US"/>
        </w:rPr>
        <w:t>eclaration, rules for auditions</w:t>
      </w:r>
      <w:r w:rsidR="00525EEB" w:rsidRPr="00525EEB">
        <w:rPr>
          <w:lang w:val="en-US"/>
        </w:rPr>
        <w:t>, the audition program and the notes (</w:t>
      </w:r>
      <w:r w:rsidR="00525EEB">
        <w:rPr>
          <w:lang w:val="en-US"/>
        </w:rPr>
        <w:t xml:space="preserve">orchestral literature) shall be </w:t>
      </w:r>
      <w:r w:rsidR="00525EEB" w:rsidRPr="00525EEB">
        <w:rPr>
          <w:lang w:val="en-US"/>
        </w:rPr>
        <w:t>available on the website of the PSIO</w:t>
      </w:r>
      <w:r w:rsidR="002576D2">
        <w:rPr>
          <w:lang w:val="en-US"/>
        </w:rPr>
        <w:t xml:space="preserve"> </w:t>
      </w:r>
      <w:hyperlink r:id="rId8" w:history="1">
        <w:r w:rsidR="002576D2" w:rsidRPr="002576D2">
          <w:rPr>
            <w:rStyle w:val="Hipercze"/>
            <w:lang w:val="en-US"/>
          </w:rPr>
          <w:t>https://sinfoniaiuventus.pl/auditions-for-the-orchestra/</w:t>
        </w:r>
      </w:hyperlink>
      <w:r w:rsidR="00525EEB" w:rsidRPr="00525EEB">
        <w:rPr>
          <w:lang w:val="en-US"/>
        </w:rPr>
        <w:t>.</w:t>
      </w:r>
    </w:p>
    <w:p w:rsidR="0047376B" w:rsidRPr="00525EEB" w:rsidRDefault="002576D2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t>7</w:t>
      </w:r>
      <w:r w:rsidR="00C03538">
        <w:rPr>
          <w:lang w:val="en-US"/>
        </w:rPr>
        <w:t>. All the documents must be drew up in Polish.</w:t>
      </w:r>
    </w:p>
    <w:p w:rsidR="00525EEB" w:rsidRPr="00525EEB" w:rsidRDefault="00525EEB" w:rsidP="002576D2">
      <w:pPr>
        <w:spacing w:line="276" w:lineRule="auto"/>
        <w:jc w:val="both"/>
        <w:rPr>
          <w:b/>
          <w:lang w:val="en-US"/>
        </w:rPr>
      </w:pPr>
      <w:r w:rsidRPr="00525EEB">
        <w:rPr>
          <w:b/>
          <w:lang w:val="en-US"/>
        </w:rPr>
        <w:t>III. Commission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1. The candidate shall be assessed by the Commission consisting of at least thr</w:t>
      </w:r>
      <w:r>
        <w:rPr>
          <w:lang w:val="en-US"/>
        </w:rPr>
        <w:t xml:space="preserve">ee persons, </w:t>
      </w:r>
      <w:r w:rsidRPr="00525EEB">
        <w:rPr>
          <w:lang w:val="en-US"/>
        </w:rPr>
        <w:t>each time appointed by the PSIO Director.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2. At least one expert who is not an employee of the PSIO s</w:t>
      </w:r>
      <w:r>
        <w:rPr>
          <w:lang w:val="en-US"/>
        </w:rPr>
        <w:t xml:space="preserve">hall participate in the work of </w:t>
      </w:r>
      <w:r w:rsidRPr="00525EEB">
        <w:rPr>
          <w:lang w:val="en-US"/>
        </w:rPr>
        <w:t>the Commission.</w:t>
      </w:r>
    </w:p>
    <w:p w:rsidR="002576D2" w:rsidRPr="0047376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3. Only persons with higher musical education and significa</w:t>
      </w:r>
      <w:r>
        <w:rPr>
          <w:lang w:val="en-US"/>
        </w:rPr>
        <w:t xml:space="preserve">nt artistic achievements can be </w:t>
      </w:r>
      <w:r w:rsidRPr="00525EEB">
        <w:rPr>
          <w:lang w:val="en-US"/>
        </w:rPr>
        <w:t>the experts.</w:t>
      </w:r>
    </w:p>
    <w:p w:rsidR="00525EEB" w:rsidRPr="00525EEB" w:rsidRDefault="00C03538" w:rsidP="002576D2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IV. Audition’s course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 xml:space="preserve">1. The first stage of the audition (behind the curtain) – </w:t>
      </w:r>
      <w:r>
        <w:rPr>
          <w:lang w:val="en-US"/>
        </w:rPr>
        <w:t xml:space="preserve">after the end of this stage of </w:t>
      </w:r>
      <w:r w:rsidRPr="00525EEB">
        <w:rPr>
          <w:lang w:val="en-US"/>
        </w:rPr>
        <w:t xml:space="preserve">the audition, each candidate shall receive oral information on the admission or </w:t>
      </w:r>
      <w:proofErr w:type="spellStart"/>
      <w:r w:rsidRPr="00525EEB">
        <w:rPr>
          <w:lang w:val="en-US"/>
        </w:rPr>
        <w:t>nonadmission</w:t>
      </w:r>
      <w:proofErr w:type="spellEnd"/>
      <w:r w:rsidRPr="00525EEB">
        <w:rPr>
          <w:lang w:val="en-US"/>
        </w:rPr>
        <w:t xml:space="preserve"> to the second stage of the audition. The candidate shall go to the second stage</w:t>
      </w:r>
      <w:r>
        <w:rPr>
          <w:lang w:val="en-US"/>
        </w:rPr>
        <w:t xml:space="preserve"> </w:t>
      </w:r>
      <w:r w:rsidRPr="00525EEB">
        <w:rPr>
          <w:lang w:val="en-US"/>
        </w:rPr>
        <w:t>of the audition if he or she reaches the minimum qualifi</w:t>
      </w:r>
      <w:r>
        <w:rPr>
          <w:lang w:val="en-US"/>
        </w:rPr>
        <w:t xml:space="preserve">cation threshold referred to in </w:t>
      </w:r>
      <w:r w:rsidRPr="00525EEB">
        <w:rPr>
          <w:lang w:val="en-US"/>
        </w:rPr>
        <w:t>point V.1.</w:t>
      </w:r>
    </w:p>
    <w:p w:rsidR="002576D2" w:rsidRPr="0047376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2. The second stage of the audition (without the curtain)</w:t>
      </w:r>
      <w:r>
        <w:rPr>
          <w:lang w:val="en-US"/>
        </w:rPr>
        <w:t xml:space="preserve"> – each candidate shall receive </w:t>
      </w:r>
      <w:r w:rsidRPr="00525EEB">
        <w:rPr>
          <w:lang w:val="en-US"/>
        </w:rPr>
        <w:t>information about his or her results of this stage of the audition (information on whether</w:t>
      </w:r>
      <w:r>
        <w:rPr>
          <w:lang w:val="en-US"/>
        </w:rPr>
        <w:t xml:space="preserve"> </w:t>
      </w:r>
      <w:r w:rsidRPr="00525EEB">
        <w:rPr>
          <w:lang w:val="en-US"/>
        </w:rPr>
        <w:t>the exam has been passed or failed) by email to the provided e-mail address within 7</w:t>
      </w:r>
      <w:r>
        <w:rPr>
          <w:lang w:val="en-US"/>
        </w:rPr>
        <w:t xml:space="preserve"> </w:t>
      </w:r>
      <w:r w:rsidRPr="00525EEB">
        <w:rPr>
          <w:lang w:val="en-US"/>
        </w:rPr>
        <w:t xml:space="preserve">days from the end of the audition. Reaching the </w:t>
      </w:r>
      <w:r>
        <w:rPr>
          <w:lang w:val="en-US"/>
        </w:rPr>
        <w:t xml:space="preserve">minimum qualification threshold </w:t>
      </w:r>
      <w:r w:rsidRPr="00525EEB">
        <w:rPr>
          <w:lang w:val="en-US"/>
        </w:rPr>
        <w:t>referred to in point V.1. means that the candidate has obtained a positive result of the</w:t>
      </w:r>
      <w:r>
        <w:rPr>
          <w:lang w:val="en-US"/>
        </w:rPr>
        <w:t xml:space="preserve"> </w:t>
      </w:r>
      <w:r w:rsidRPr="00525EEB">
        <w:rPr>
          <w:lang w:val="en-US"/>
        </w:rPr>
        <w:t>qualification.</w:t>
      </w:r>
    </w:p>
    <w:p w:rsidR="00525EEB" w:rsidRPr="00525EEB" w:rsidRDefault="00525EEB" w:rsidP="002576D2">
      <w:pPr>
        <w:spacing w:line="276" w:lineRule="auto"/>
        <w:jc w:val="both"/>
        <w:rPr>
          <w:b/>
          <w:lang w:val="en-US"/>
        </w:rPr>
      </w:pPr>
      <w:r w:rsidRPr="00525EEB">
        <w:rPr>
          <w:b/>
          <w:lang w:val="en-US"/>
        </w:rPr>
        <w:t xml:space="preserve">V. </w:t>
      </w:r>
      <w:r w:rsidR="00C03538">
        <w:rPr>
          <w:b/>
          <w:lang w:val="en-US"/>
        </w:rPr>
        <w:t>Evaluation rules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 xml:space="preserve">1. Each member of the Commission shall award from 0 </w:t>
      </w:r>
      <w:r>
        <w:rPr>
          <w:lang w:val="en-US"/>
        </w:rPr>
        <w:t xml:space="preserve">to 25 points to each candidate. </w:t>
      </w:r>
      <w:r w:rsidRPr="00525EEB">
        <w:rPr>
          <w:lang w:val="en-US"/>
        </w:rPr>
        <w:t>The minimum qualification threshold is 20 points representing the arithmetic mean of</w:t>
      </w:r>
      <w:r>
        <w:rPr>
          <w:lang w:val="en-US"/>
        </w:rPr>
        <w:t xml:space="preserve"> </w:t>
      </w:r>
      <w:r w:rsidRPr="00525EEB">
        <w:rPr>
          <w:lang w:val="en-US"/>
        </w:rPr>
        <w:t>all points obtained by the candidate.</w:t>
      </w:r>
    </w:p>
    <w:p w:rsidR="002576D2" w:rsidRPr="0047376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2. The Commission Chairman may interrupt the candidate’s artistic performance at any</w:t>
      </w:r>
      <w:r>
        <w:rPr>
          <w:lang w:val="en-US"/>
        </w:rPr>
        <w:t xml:space="preserve"> </w:t>
      </w:r>
      <w:r w:rsidRPr="00525EEB">
        <w:rPr>
          <w:lang w:val="en-US"/>
        </w:rPr>
        <w:t>time during the audition if the Commission has obtained the necessary knowledge about</w:t>
      </w:r>
      <w:r>
        <w:rPr>
          <w:lang w:val="en-US"/>
        </w:rPr>
        <w:t xml:space="preserve"> </w:t>
      </w:r>
      <w:r w:rsidRPr="00525EEB">
        <w:rPr>
          <w:lang w:val="en-US"/>
        </w:rPr>
        <w:t>the candidate's qualifications.</w:t>
      </w:r>
    </w:p>
    <w:p w:rsidR="00525EEB" w:rsidRPr="00525EEB" w:rsidRDefault="00525EEB" w:rsidP="002576D2">
      <w:pPr>
        <w:spacing w:line="276" w:lineRule="auto"/>
        <w:jc w:val="both"/>
        <w:rPr>
          <w:b/>
          <w:lang w:val="en-US"/>
        </w:rPr>
      </w:pPr>
      <w:r w:rsidRPr="00525EEB">
        <w:rPr>
          <w:b/>
          <w:lang w:val="en-US"/>
        </w:rPr>
        <w:t xml:space="preserve">VI. </w:t>
      </w:r>
      <w:r w:rsidR="00EE34E6">
        <w:rPr>
          <w:b/>
          <w:lang w:val="en-US"/>
        </w:rPr>
        <w:t>C</w:t>
      </w:r>
      <w:r w:rsidR="00EE34E6" w:rsidRPr="00EE34E6">
        <w:rPr>
          <w:b/>
          <w:lang w:val="en-US"/>
        </w:rPr>
        <w:t>onditions of employment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 xml:space="preserve">1. A positive result of the qualification makes it possible to </w:t>
      </w:r>
      <w:r>
        <w:rPr>
          <w:lang w:val="en-US"/>
        </w:rPr>
        <w:t xml:space="preserve">hire the candidate by the PSIO. </w:t>
      </w:r>
      <w:r w:rsidRPr="00525EEB">
        <w:rPr>
          <w:lang w:val="en-US"/>
        </w:rPr>
        <w:t>The PSIO Director shall take the final decision in this regard.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2. The candidate’s positive results of the qualification shall be vali</w:t>
      </w:r>
      <w:r>
        <w:rPr>
          <w:lang w:val="en-US"/>
        </w:rPr>
        <w:t xml:space="preserve">d for 12 months from the </w:t>
      </w:r>
      <w:r w:rsidRPr="00525EEB">
        <w:rPr>
          <w:lang w:val="en-US"/>
        </w:rPr>
        <w:t>date of handing over the results of the second stage of the audition to the candidate. If</w:t>
      </w:r>
      <w:r>
        <w:rPr>
          <w:lang w:val="en-US"/>
        </w:rPr>
        <w:t xml:space="preserve"> </w:t>
      </w:r>
      <w:r w:rsidRPr="00525EEB">
        <w:rPr>
          <w:lang w:val="en-US"/>
        </w:rPr>
        <w:t>the candidate has not been hired by the PSIO within this period, the candidate interested</w:t>
      </w:r>
      <w:r>
        <w:rPr>
          <w:lang w:val="en-US"/>
        </w:rPr>
        <w:t xml:space="preserve"> </w:t>
      </w:r>
      <w:r w:rsidRPr="00525EEB">
        <w:rPr>
          <w:lang w:val="en-US"/>
        </w:rPr>
        <w:t>in cooperation with the PSIO shall be obliged to take part in another auditions organized</w:t>
      </w:r>
      <w:r>
        <w:rPr>
          <w:lang w:val="en-US"/>
        </w:rPr>
        <w:t xml:space="preserve"> </w:t>
      </w:r>
      <w:r w:rsidRPr="00525EEB">
        <w:rPr>
          <w:lang w:val="en-US"/>
        </w:rPr>
        <w:t>by the PSIO.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3. The PSIO Director’s decisions as to the possible hiring of the candidate shall be final and</w:t>
      </w:r>
      <w:r>
        <w:rPr>
          <w:lang w:val="en-US"/>
        </w:rPr>
        <w:t xml:space="preserve"> </w:t>
      </w:r>
      <w:r w:rsidRPr="00525EEB">
        <w:rPr>
          <w:lang w:val="en-US"/>
        </w:rPr>
        <w:t>cannot be appealed.</w:t>
      </w:r>
    </w:p>
    <w:p w:rsidR="0047376B" w:rsidRPr="00090332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4. For the avoidance of doubt, the PSIO reserves the right not to hire the candidate despite</w:t>
      </w:r>
      <w:r>
        <w:rPr>
          <w:lang w:val="en-US"/>
        </w:rPr>
        <w:t xml:space="preserve"> </w:t>
      </w:r>
      <w:r w:rsidRPr="00525EEB">
        <w:rPr>
          <w:lang w:val="en-US"/>
        </w:rPr>
        <w:t>his or her positive result of the qualification.</w:t>
      </w:r>
    </w:p>
    <w:p w:rsidR="00525EEB" w:rsidRPr="00525EEB" w:rsidRDefault="00525EEB" w:rsidP="002576D2">
      <w:pPr>
        <w:spacing w:line="276" w:lineRule="auto"/>
        <w:jc w:val="both"/>
        <w:rPr>
          <w:b/>
          <w:lang w:val="en-US"/>
        </w:rPr>
      </w:pPr>
      <w:r w:rsidRPr="00525EEB">
        <w:rPr>
          <w:b/>
          <w:lang w:val="en-US"/>
        </w:rPr>
        <w:lastRenderedPageBreak/>
        <w:t>VII. Personal data protection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 xml:space="preserve">1. The Jerzy </w:t>
      </w:r>
      <w:proofErr w:type="spellStart"/>
      <w:r w:rsidRPr="00525EEB">
        <w:rPr>
          <w:lang w:val="en-US"/>
        </w:rPr>
        <w:t>Semkow</w:t>
      </w:r>
      <w:proofErr w:type="spellEnd"/>
      <w:r w:rsidRPr="00525EEB">
        <w:rPr>
          <w:lang w:val="en-US"/>
        </w:rPr>
        <w:t xml:space="preserve"> Polish Sinfonia Iuventus Orchestr</w:t>
      </w:r>
      <w:r>
        <w:rPr>
          <w:lang w:val="en-US"/>
        </w:rPr>
        <w:t xml:space="preserve">a with its registered office in </w:t>
      </w:r>
      <w:r w:rsidRPr="00525EEB">
        <w:rPr>
          <w:lang w:val="en-US"/>
        </w:rPr>
        <w:t xml:space="preserve">Warsaw, 00-901, </w:t>
      </w:r>
      <w:proofErr w:type="spellStart"/>
      <w:r w:rsidRPr="00525EEB">
        <w:rPr>
          <w:lang w:val="en-US"/>
        </w:rPr>
        <w:t>Plac</w:t>
      </w:r>
      <w:proofErr w:type="spellEnd"/>
      <w:r w:rsidRPr="00525EEB">
        <w:rPr>
          <w:lang w:val="en-US"/>
        </w:rPr>
        <w:t xml:space="preserve"> </w:t>
      </w:r>
      <w:proofErr w:type="spellStart"/>
      <w:r w:rsidRPr="00525EEB">
        <w:rPr>
          <w:lang w:val="en-US"/>
        </w:rPr>
        <w:t>Defilad</w:t>
      </w:r>
      <w:proofErr w:type="spellEnd"/>
      <w:r w:rsidRPr="00525EEB">
        <w:rPr>
          <w:lang w:val="en-US"/>
        </w:rPr>
        <w:t xml:space="preserve"> 1, apt. 701, entered in the Register of Cultural Institutions</w:t>
      </w:r>
      <w:r>
        <w:rPr>
          <w:lang w:val="en-US"/>
        </w:rPr>
        <w:t xml:space="preserve"> </w:t>
      </w:r>
      <w:r w:rsidRPr="00525EEB">
        <w:rPr>
          <w:lang w:val="en-US"/>
        </w:rPr>
        <w:t>under number 79/2007, NIP (tax identification number): 525-241-19-23 (hereinafter</w:t>
      </w:r>
      <w:r>
        <w:rPr>
          <w:lang w:val="en-US"/>
        </w:rPr>
        <w:t xml:space="preserve"> </w:t>
      </w:r>
      <w:r w:rsidRPr="00525EEB">
        <w:rPr>
          <w:lang w:val="en-US"/>
        </w:rPr>
        <w:t xml:space="preserve">referred to as the “Controller”) shall be the controller of </w:t>
      </w:r>
      <w:r>
        <w:rPr>
          <w:lang w:val="en-US"/>
        </w:rPr>
        <w:t xml:space="preserve">the candidate’s personal data. </w:t>
      </w:r>
      <w:r w:rsidRPr="00525EEB">
        <w:rPr>
          <w:lang w:val="en-US"/>
        </w:rPr>
        <w:t>The controller can be contacted via the following e-mail address:</w:t>
      </w:r>
      <w:r>
        <w:rPr>
          <w:lang w:val="en-US"/>
        </w:rPr>
        <w:t xml:space="preserve"> </w:t>
      </w:r>
      <w:r w:rsidRPr="00525EEB">
        <w:rPr>
          <w:lang w:val="en-US"/>
        </w:rPr>
        <w:t>sekretariat@sinfoniaiuventus.pl, by phone at the follo</w:t>
      </w:r>
      <w:r>
        <w:rPr>
          <w:lang w:val="en-US"/>
        </w:rPr>
        <w:t>wing number: 22 656-76-54 or in w</w:t>
      </w:r>
      <w:r w:rsidRPr="00525EEB">
        <w:rPr>
          <w:lang w:val="en-US"/>
        </w:rPr>
        <w:t>riting to the following address: Polska Orkiestr</w:t>
      </w:r>
      <w:r>
        <w:rPr>
          <w:lang w:val="en-US"/>
        </w:rPr>
        <w:t xml:space="preserve">a Sinfonia Iuventus im. Jerzego </w:t>
      </w:r>
      <w:r w:rsidR="00EE34E6">
        <w:rPr>
          <w:lang w:val="en-US"/>
        </w:rPr>
        <w:t xml:space="preserve">Semkowa, 00-901 </w:t>
      </w:r>
      <w:bookmarkStart w:id="0" w:name="_GoBack"/>
      <w:bookmarkEnd w:id="0"/>
      <w:r w:rsidR="00EE34E6">
        <w:rPr>
          <w:lang w:val="en-US"/>
        </w:rPr>
        <w:t>Warsaw</w:t>
      </w:r>
      <w:r w:rsidRPr="00525EEB">
        <w:rPr>
          <w:lang w:val="en-US"/>
        </w:rPr>
        <w:t xml:space="preserve">, </w:t>
      </w:r>
      <w:proofErr w:type="spellStart"/>
      <w:r w:rsidRPr="00525EEB">
        <w:rPr>
          <w:lang w:val="en-US"/>
        </w:rPr>
        <w:t>Plac</w:t>
      </w:r>
      <w:proofErr w:type="spellEnd"/>
      <w:r w:rsidRPr="00525EEB">
        <w:rPr>
          <w:lang w:val="en-US"/>
        </w:rPr>
        <w:t xml:space="preserve"> </w:t>
      </w:r>
      <w:proofErr w:type="spellStart"/>
      <w:r w:rsidRPr="00525EEB">
        <w:rPr>
          <w:lang w:val="en-US"/>
        </w:rPr>
        <w:t>Defilad</w:t>
      </w:r>
      <w:proofErr w:type="spellEnd"/>
      <w:r w:rsidRPr="00525EEB">
        <w:rPr>
          <w:lang w:val="en-US"/>
        </w:rPr>
        <w:t xml:space="preserve"> 1, apt. 701.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2. The candidate may contact the data protection officer vi</w:t>
      </w:r>
      <w:r>
        <w:rPr>
          <w:lang w:val="en-US"/>
        </w:rPr>
        <w:t xml:space="preserve">a the following e-mail address: </w:t>
      </w:r>
      <w:r w:rsidR="00A22864">
        <w:rPr>
          <w:lang w:val="en-US"/>
        </w:rPr>
        <w:t>m.skibinska</w:t>
      </w:r>
      <w:r w:rsidRPr="00525EEB">
        <w:rPr>
          <w:lang w:val="en-US"/>
        </w:rPr>
        <w:t>@sinfoniaiuventus.pl or in writing to the following add</w:t>
      </w:r>
      <w:r>
        <w:rPr>
          <w:lang w:val="en-US"/>
        </w:rPr>
        <w:t xml:space="preserve">ress: Polska Orkiestra Sinfonia </w:t>
      </w:r>
      <w:r w:rsidRPr="00525EEB">
        <w:rPr>
          <w:lang w:val="en-US"/>
        </w:rPr>
        <w:t xml:space="preserve">Iuventus im. </w:t>
      </w:r>
      <w:r w:rsidR="00EE34E6">
        <w:rPr>
          <w:lang w:val="en-US"/>
        </w:rPr>
        <w:t>Jerzego Semkowa, 00-901 Warsaw</w:t>
      </w:r>
      <w:r w:rsidRPr="00D8203E">
        <w:rPr>
          <w:lang w:val="en-US"/>
        </w:rPr>
        <w:t xml:space="preserve">, </w:t>
      </w:r>
      <w:proofErr w:type="spellStart"/>
      <w:r w:rsidRPr="00D8203E">
        <w:rPr>
          <w:lang w:val="en-US"/>
        </w:rPr>
        <w:t>Plac</w:t>
      </w:r>
      <w:proofErr w:type="spellEnd"/>
      <w:r w:rsidRPr="00D8203E">
        <w:rPr>
          <w:lang w:val="en-US"/>
        </w:rPr>
        <w:t xml:space="preserve"> </w:t>
      </w:r>
      <w:proofErr w:type="spellStart"/>
      <w:r w:rsidRPr="00D8203E">
        <w:rPr>
          <w:lang w:val="en-US"/>
        </w:rPr>
        <w:t>Defilad</w:t>
      </w:r>
      <w:proofErr w:type="spellEnd"/>
      <w:r w:rsidRPr="00D8203E">
        <w:rPr>
          <w:lang w:val="en-US"/>
        </w:rPr>
        <w:t xml:space="preserve"> 1, apt. 701.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3. The candidate’s personal data shall be processed i</w:t>
      </w:r>
      <w:r>
        <w:rPr>
          <w:lang w:val="en-US"/>
        </w:rPr>
        <w:t xml:space="preserve">n order to conduct the audition </w:t>
      </w:r>
      <w:r w:rsidRPr="00525EEB">
        <w:rPr>
          <w:lang w:val="en-US"/>
        </w:rPr>
        <w:t>process (recruitment), based on Article 6(1)(c) GDPR (fulfilment of the legal obligation</w:t>
      </w:r>
      <w:r>
        <w:rPr>
          <w:lang w:val="en-US"/>
        </w:rPr>
        <w:t xml:space="preserve"> </w:t>
      </w:r>
      <w:r w:rsidRPr="00525EEB">
        <w:rPr>
          <w:lang w:val="en-US"/>
        </w:rPr>
        <w:t>incumbent on the controller) and Article 6(1)(a) GDPR (consent of the candidate who</w:t>
      </w:r>
      <w:r>
        <w:rPr>
          <w:lang w:val="en-US"/>
        </w:rPr>
        <w:t xml:space="preserve"> </w:t>
      </w:r>
      <w:r w:rsidRPr="00525EEB">
        <w:rPr>
          <w:lang w:val="en-US"/>
        </w:rPr>
        <w:t>has the right to withdraw his or her consent at any time without affecting the lawfulness</w:t>
      </w:r>
      <w:r>
        <w:rPr>
          <w:lang w:val="en-US"/>
        </w:rPr>
        <w:t xml:space="preserve"> </w:t>
      </w:r>
      <w:r w:rsidRPr="00525EEB">
        <w:rPr>
          <w:lang w:val="en-US"/>
        </w:rPr>
        <w:t>of the processing which was performed on the basis of the consent before its</w:t>
      </w:r>
      <w:r>
        <w:rPr>
          <w:lang w:val="en-US"/>
        </w:rPr>
        <w:t xml:space="preserve"> </w:t>
      </w:r>
      <w:r w:rsidRPr="00525EEB">
        <w:rPr>
          <w:lang w:val="en-US"/>
        </w:rPr>
        <w:t>withdrawal).</w:t>
      </w:r>
    </w:p>
    <w:p w:rsidR="00525EEB" w:rsidRPr="00525EEB" w:rsidRDefault="00525EEB" w:rsidP="002576D2">
      <w:pPr>
        <w:spacing w:line="276" w:lineRule="auto"/>
        <w:jc w:val="both"/>
        <w:rPr>
          <w:lang w:val="en-US"/>
        </w:rPr>
      </w:pPr>
      <w:r w:rsidRPr="00525EEB">
        <w:rPr>
          <w:lang w:val="en-US"/>
        </w:rPr>
        <w:t>4. The candidate’s data shall not be transferred to a third country or an international</w:t>
      </w:r>
      <w:r>
        <w:rPr>
          <w:lang w:val="en-US"/>
        </w:rPr>
        <w:t xml:space="preserve"> </w:t>
      </w:r>
      <w:r w:rsidRPr="00525EEB">
        <w:rPr>
          <w:lang w:val="en-US"/>
        </w:rPr>
        <w:t>organization.</w:t>
      </w:r>
    </w:p>
    <w:p w:rsidR="002576D2" w:rsidRPr="00AB4B86" w:rsidRDefault="00525EEB" w:rsidP="002576D2">
      <w:pPr>
        <w:jc w:val="both"/>
        <w:rPr>
          <w:lang w:val="en-GB"/>
        </w:rPr>
      </w:pPr>
      <w:r w:rsidRPr="00525EEB">
        <w:rPr>
          <w:lang w:val="en-US"/>
        </w:rPr>
        <w:t>5</w:t>
      </w:r>
      <w:r w:rsidR="002576D2">
        <w:rPr>
          <w:lang w:val="en-GB"/>
        </w:rPr>
        <w:t xml:space="preserve">. </w:t>
      </w:r>
      <w:r w:rsidR="002576D2" w:rsidRPr="00AB4B86">
        <w:rPr>
          <w:lang w:val="en-GB"/>
        </w:rPr>
        <w:t xml:space="preserve">Subject to paragraph 6 below, your </w:t>
      </w:r>
      <w:r w:rsidR="002576D2">
        <w:rPr>
          <w:lang w:val="en-GB"/>
        </w:rPr>
        <w:t xml:space="preserve">personal </w:t>
      </w:r>
      <w:r w:rsidR="002576D2" w:rsidRPr="00AB4B86">
        <w:rPr>
          <w:lang w:val="en-GB"/>
        </w:rPr>
        <w:t xml:space="preserve">data will be </w:t>
      </w:r>
      <w:r w:rsidR="002576D2">
        <w:rPr>
          <w:lang w:val="en-GB"/>
        </w:rPr>
        <w:t xml:space="preserve">retained </w:t>
      </w:r>
      <w:r w:rsidR="002576D2" w:rsidRPr="00AB4B86">
        <w:rPr>
          <w:lang w:val="en-GB"/>
        </w:rPr>
        <w:t xml:space="preserve">for the duration of </w:t>
      </w:r>
      <w:r w:rsidR="002576D2">
        <w:rPr>
          <w:lang w:val="en-GB"/>
        </w:rPr>
        <w:t>the recruitment process</w:t>
      </w:r>
      <w:r w:rsidR="002576D2" w:rsidRPr="00AB4B86">
        <w:rPr>
          <w:lang w:val="en-GB"/>
        </w:rPr>
        <w:t xml:space="preserve">, </w:t>
      </w:r>
      <w:r w:rsidR="002576D2">
        <w:rPr>
          <w:lang w:val="en-GB"/>
        </w:rPr>
        <w:t xml:space="preserve">but only for </w:t>
      </w:r>
      <w:r w:rsidR="002576D2" w:rsidRPr="00AB4B86">
        <w:rPr>
          <w:lang w:val="en-GB"/>
        </w:rPr>
        <w:t xml:space="preserve">a maximum </w:t>
      </w:r>
      <w:r w:rsidR="002576D2">
        <w:rPr>
          <w:lang w:val="en-GB"/>
        </w:rPr>
        <w:t xml:space="preserve">period of </w:t>
      </w:r>
      <w:r w:rsidR="002576D2" w:rsidRPr="00AB4B86">
        <w:rPr>
          <w:lang w:val="en-GB"/>
        </w:rPr>
        <w:t>three months.</w:t>
      </w:r>
    </w:p>
    <w:p w:rsidR="002576D2" w:rsidRPr="00AB4B86" w:rsidRDefault="002576D2" w:rsidP="002576D2">
      <w:pPr>
        <w:jc w:val="both"/>
        <w:rPr>
          <w:lang w:val="en-GB"/>
        </w:rPr>
      </w:pPr>
      <w:r w:rsidRPr="00AB4B86">
        <w:rPr>
          <w:lang w:val="en-GB"/>
        </w:rPr>
        <w:t>6</w:t>
      </w:r>
      <w:r>
        <w:rPr>
          <w:lang w:val="en-GB"/>
        </w:rPr>
        <w:t xml:space="preserve">. </w:t>
      </w:r>
      <w:r w:rsidRPr="00AB4B86">
        <w:rPr>
          <w:lang w:val="en-GB"/>
        </w:rPr>
        <w:t xml:space="preserve">In case of a candidate who passed the examination but is not employed by POSI immediately after passing the examination, the personal data of such candidate will be retained for </w:t>
      </w:r>
      <w:r>
        <w:rPr>
          <w:lang w:val="en-GB"/>
        </w:rPr>
        <w:t xml:space="preserve">a period of </w:t>
      </w:r>
      <w:r w:rsidRPr="00AB4B86">
        <w:rPr>
          <w:lang w:val="en-GB"/>
        </w:rPr>
        <w:t xml:space="preserve">one year </w:t>
      </w:r>
      <w:r>
        <w:rPr>
          <w:lang w:val="en-GB"/>
        </w:rPr>
        <w:t xml:space="preserve">in case </w:t>
      </w:r>
      <w:r w:rsidRPr="00AB4B86">
        <w:rPr>
          <w:lang w:val="en-GB"/>
        </w:rPr>
        <w:t xml:space="preserve">POSI </w:t>
      </w:r>
      <w:r>
        <w:rPr>
          <w:lang w:val="en-GB"/>
        </w:rPr>
        <w:t xml:space="preserve">decides to offer the candidate an </w:t>
      </w:r>
      <w:r w:rsidRPr="00AB4B86">
        <w:rPr>
          <w:lang w:val="en-GB"/>
        </w:rPr>
        <w:t xml:space="preserve">employment </w:t>
      </w:r>
      <w:r>
        <w:rPr>
          <w:lang w:val="en-GB"/>
        </w:rPr>
        <w:t xml:space="preserve">contract </w:t>
      </w:r>
      <w:r w:rsidRPr="00AB4B86">
        <w:rPr>
          <w:lang w:val="en-GB"/>
        </w:rPr>
        <w:t>at a later date.</w:t>
      </w:r>
    </w:p>
    <w:p w:rsidR="00525EEB" w:rsidRPr="00525EEB" w:rsidRDefault="00EE34E6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t>7</w:t>
      </w:r>
      <w:r w:rsidR="00525EEB" w:rsidRPr="00525EEB">
        <w:rPr>
          <w:lang w:val="en-US"/>
        </w:rPr>
        <w:t>. The candidate who is the personal data subject has the right to access the data and the</w:t>
      </w:r>
      <w:r w:rsidR="00525EEB">
        <w:rPr>
          <w:lang w:val="en-US"/>
        </w:rPr>
        <w:t xml:space="preserve"> </w:t>
      </w:r>
      <w:r w:rsidR="00525EEB" w:rsidRPr="00525EEB">
        <w:rPr>
          <w:lang w:val="en-US"/>
        </w:rPr>
        <w:t>right to demand their rectification, removal or restriction of their processing. At the</w:t>
      </w:r>
      <w:r w:rsidR="00525EEB">
        <w:rPr>
          <w:lang w:val="en-US"/>
        </w:rPr>
        <w:t xml:space="preserve"> </w:t>
      </w:r>
      <w:r w:rsidR="00525EEB" w:rsidRPr="00525EEB">
        <w:rPr>
          <w:lang w:val="en-US"/>
        </w:rPr>
        <w:t>request of a person, the Controller shall provide a copy of personal data subject to</w:t>
      </w:r>
      <w:r w:rsidR="00525EEB">
        <w:rPr>
          <w:lang w:val="en-US"/>
        </w:rPr>
        <w:t xml:space="preserve"> </w:t>
      </w:r>
      <w:r w:rsidR="00525EEB" w:rsidRPr="00525EEB">
        <w:rPr>
          <w:lang w:val="en-US"/>
        </w:rPr>
        <w:t>processing, and for any subsequent copies, the Controller may charge a reasonable fee</w:t>
      </w:r>
      <w:r w:rsidR="00525EEB">
        <w:rPr>
          <w:lang w:val="en-US"/>
        </w:rPr>
        <w:t xml:space="preserve"> </w:t>
      </w:r>
      <w:r w:rsidR="00525EEB" w:rsidRPr="00525EEB">
        <w:rPr>
          <w:lang w:val="en-US"/>
        </w:rPr>
        <w:t>resulting from administrative costs. The candidate shall be also entitled to file a</w:t>
      </w:r>
      <w:r w:rsidR="00525EEB">
        <w:rPr>
          <w:lang w:val="en-US"/>
        </w:rPr>
        <w:t xml:space="preserve"> </w:t>
      </w:r>
      <w:r w:rsidR="00525EEB" w:rsidRPr="00525EEB">
        <w:rPr>
          <w:lang w:val="en-US"/>
        </w:rPr>
        <w:t>complaint to the supervisory body which deals with the personal data protection, i.e. to</w:t>
      </w:r>
      <w:r w:rsidR="00525EEB">
        <w:rPr>
          <w:lang w:val="en-US"/>
        </w:rPr>
        <w:t xml:space="preserve"> </w:t>
      </w:r>
      <w:r w:rsidR="00525EEB" w:rsidRPr="00525EEB">
        <w:rPr>
          <w:lang w:val="en-US"/>
        </w:rPr>
        <w:t>the President of the Office for Competition and Consumer Protection.</w:t>
      </w:r>
    </w:p>
    <w:p w:rsidR="00525EEB" w:rsidRPr="00525EEB" w:rsidRDefault="00EE34E6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t>8</w:t>
      </w:r>
      <w:r w:rsidR="00525EEB" w:rsidRPr="00525EEB">
        <w:rPr>
          <w:lang w:val="en-US"/>
        </w:rPr>
        <w:t>. Providing data by the candidate is not obligatory, but it is necessary to carry out</w:t>
      </w:r>
      <w:r w:rsidR="00525EEB">
        <w:rPr>
          <w:lang w:val="en-US"/>
        </w:rPr>
        <w:t xml:space="preserve"> </w:t>
      </w:r>
      <w:r w:rsidR="00525EEB" w:rsidRPr="00525EEB">
        <w:rPr>
          <w:lang w:val="en-US"/>
        </w:rPr>
        <w:t>the recruitment process.</w:t>
      </w:r>
    </w:p>
    <w:p w:rsidR="00090332" w:rsidRDefault="00EE34E6" w:rsidP="002576D2">
      <w:pPr>
        <w:spacing w:line="276" w:lineRule="auto"/>
        <w:jc w:val="both"/>
        <w:rPr>
          <w:lang w:val="en-US"/>
        </w:rPr>
      </w:pPr>
      <w:r>
        <w:rPr>
          <w:lang w:val="en-US"/>
        </w:rPr>
        <w:t>9</w:t>
      </w:r>
      <w:r w:rsidR="00525EEB" w:rsidRPr="00525EEB">
        <w:rPr>
          <w:lang w:val="en-US"/>
        </w:rPr>
        <w:t>. No automated decision making, including profiling, will be performed on the basis of</w:t>
      </w:r>
      <w:r w:rsidR="00525EEB">
        <w:rPr>
          <w:lang w:val="en-US"/>
        </w:rPr>
        <w:t xml:space="preserve"> </w:t>
      </w:r>
      <w:r w:rsidR="00525EEB" w:rsidRPr="00525EEB">
        <w:rPr>
          <w:lang w:val="en-US"/>
        </w:rPr>
        <w:t>the candidate’s data.</w:t>
      </w:r>
    </w:p>
    <w:p w:rsidR="00090332" w:rsidRPr="00015099" w:rsidRDefault="00090332" w:rsidP="00090332">
      <w:pPr>
        <w:rPr>
          <w:b/>
          <w:lang w:val="en-US"/>
        </w:rPr>
      </w:pPr>
      <w:r w:rsidRPr="00015099">
        <w:rPr>
          <w:b/>
          <w:lang w:val="en-US"/>
        </w:rPr>
        <w:t xml:space="preserve">VIII. Sanitary regime </w:t>
      </w:r>
    </w:p>
    <w:p w:rsidR="00090332" w:rsidRDefault="00090332" w:rsidP="006D2C19">
      <w:pPr>
        <w:spacing w:after="0"/>
        <w:rPr>
          <w:lang w:val="en-US"/>
        </w:rPr>
      </w:pPr>
      <w:r>
        <w:rPr>
          <w:lang w:val="en-US"/>
        </w:rPr>
        <w:t xml:space="preserve">1. Due to the threat of the spread of SARS CoV-2 virus and the necessary preventive actions resulting from the SARS-CoV-2 threat, the candidate undertakes to comply with the rules of Polish Radio S. A. or POSI in this respect, i.e. to: </w:t>
      </w:r>
    </w:p>
    <w:p w:rsidR="00090332" w:rsidRDefault="00090332" w:rsidP="006D2C19">
      <w:pPr>
        <w:spacing w:after="0"/>
        <w:rPr>
          <w:lang w:val="en-US"/>
        </w:rPr>
      </w:pPr>
      <w:r>
        <w:rPr>
          <w:lang w:val="en-US"/>
        </w:rPr>
        <w:t>a) sign an appropriate statement of their health,</w:t>
      </w:r>
    </w:p>
    <w:p w:rsidR="00090332" w:rsidRDefault="00090332" w:rsidP="006D2C19">
      <w:pPr>
        <w:spacing w:after="0"/>
        <w:rPr>
          <w:lang w:val="en-US"/>
        </w:rPr>
      </w:pPr>
      <w:r>
        <w:rPr>
          <w:lang w:val="en-US"/>
        </w:rPr>
        <w:t>b) cover his nose and mouth in the areas of publicly accessible facilities of the Polish Radio S. A., such as: lounges, corridors, bathrooms, etc.,</w:t>
      </w:r>
    </w:p>
    <w:p w:rsidR="00090332" w:rsidRDefault="00090332" w:rsidP="00090332">
      <w:pPr>
        <w:rPr>
          <w:lang w:val="en-US"/>
        </w:rPr>
      </w:pPr>
      <w:r>
        <w:rPr>
          <w:lang w:val="en-US"/>
        </w:rPr>
        <w:t>c) agree to have his body temperature measured.</w:t>
      </w:r>
    </w:p>
    <w:p w:rsidR="00090332" w:rsidRPr="00525EEB" w:rsidRDefault="00090332" w:rsidP="00090332">
      <w:pPr>
        <w:spacing w:line="276" w:lineRule="auto"/>
        <w:jc w:val="both"/>
        <w:rPr>
          <w:lang w:val="en-US"/>
        </w:rPr>
      </w:pPr>
    </w:p>
    <w:p w:rsidR="00090332" w:rsidRPr="00525EEB" w:rsidRDefault="00090332" w:rsidP="002576D2">
      <w:pPr>
        <w:spacing w:line="276" w:lineRule="auto"/>
        <w:jc w:val="both"/>
        <w:rPr>
          <w:lang w:val="en-US"/>
        </w:rPr>
      </w:pPr>
    </w:p>
    <w:sectPr w:rsidR="00090332" w:rsidRPr="00525E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EB" w:rsidRDefault="00525EEB" w:rsidP="00525EEB">
      <w:pPr>
        <w:spacing w:after="0" w:line="240" w:lineRule="auto"/>
      </w:pPr>
      <w:r>
        <w:separator/>
      </w:r>
    </w:p>
  </w:endnote>
  <w:endnote w:type="continuationSeparator" w:id="0">
    <w:p w:rsidR="00525EEB" w:rsidRDefault="00525EEB" w:rsidP="0052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091278"/>
      <w:docPartObj>
        <w:docPartGallery w:val="Page Numbers (Bottom of Page)"/>
        <w:docPartUnique/>
      </w:docPartObj>
    </w:sdtPr>
    <w:sdtEndPr/>
    <w:sdtContent>
      <w:p w:rsidR="00525EEB" w:rsidRDefault="00525E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64">
          <w:rPr>
            <w:noProof/>
          </w:rPr>
          <w:t>4</w:t>
        </w:r>
        <w:r>
          <w:fldChar w:fldCharType="end"/>
        </w:r>
      </w:p>
    </w:sdtContent>
  </w:sdt>
  <w:p w:rsidR="00525EEB" w:rsidRDefault="00525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EB" w:rsidRDefault="00525EEB" w:rsidP="00525EEB">
      <w:pPr>
        <w:spacing w:after="0" w:line="240" w:lineRule="auto"/>
      </w:pPr>
      <w:r>
        <w:separator/>
      </w:r>
    </w:p>
  </w:footnote>
  <w:footnote w:type="continuationSeparator" w:id="0">
    <w:p w:rsidR="00525EEB" w:rsidRDefault="00525EEB" w:rsidP="0052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4B7"/>
    <w:multiLevelType w:val="hybridMultilevel"/>
    <w:tmpl w:val="B5CE2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AA4"/>
    <w:multiLevelType w:val="hybridMultilevel"/>
    <w:tmpl w:val="3020970C"/>
    <w:lvl w:ilvl="0" w:tplc="4516EF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0733"/>
    <w:multiLevelType w:val="hybridMultilevel"/>
    <w:tmpl w:val="DF1C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EB"/>
    <w:rsid w:val="00090332"/>
    <w:rsid w:val="002576D2"/>
    <w:rsid w:val="00295E3E"/>
    <w:rsid w:val="002A5E9C"/>
    <w:rsid w:val="0047376B"/>
    <w:rsid w:val="00525EEB"/>
    <w:rsid w:val="006245D9"/>
    <w:rsid w:val="00653D5A"/>
    <w:rsid w:val="006D2C19"/>
    <w:rsid w:val="0070699B"/>
    <w:rsid w:val="008C683C"/>
    <w:rsid w:val="0094563B"/>
    <w:rsid w:val="009B2403"/>
    <w:rsid w:val="009E2423"/>
    <w:rsid w:val="00A22864"/>
    <w:rsid w:val="00B447C4"/>
    <w:rsid w:val="00C03538"/>
    <w:rsid w:val="00D8203E"/>
    <w:rsid w:val="00E46FFE"/>
    <w:rsid w:val="00E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0082-0F51-4901-A5FD-C98DFFA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EEB"/>
  </w:style>
  <w:style w:type="paragraph" w:styleId="Stopka">
    <w:name w:val="footer"/>
    <w:basedOn w:val="Normalny"/>
    <w:link w:val="StopkaZnak"/>
    <w:uiPriority w:val="99"/>
    <w:unhideWhenUsed/>
    <w:rsid w:val="0052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EEB"/>
  </w:style>
  <w:style w:type="character" w:styleId="Pogrubienie">
    <w:name w:val="Strong"/>
    <w:basedOn w:val="Domylnaczcionkaakapitu"/>
    <w:uiPriority w:val="22"/>
    <w:qFormat/>
    <w:rsid w:val="00D820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3D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foniaiuventus.pl/auditions-for-the-orchest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foniaiuventus.pl/przesluch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Pietraszek</dc:creator>
  <cp:keywords/>
  <dc:description/>
  <cp:lastModifiedBy>Elzbieta Szczepanska</cp:lastModifiedBy>
  <cp:revision>4</cp:revision>
  <dcterms:created xsi:type="dcterms:W3CDTF">2021-05-18T08:23:00Z</dcterms:created>
  <dcterms:modified xsi:type="dcterms:W3CDTF">2021-05-18T13:07:00Z</dcterms:modified>
</cp:coreProperties>
</file>