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5" w:rsidRPr="00151055" w:rsidRDefault="008A4C35" w:rsidP="008A4C35">
      <w:pPr>
        <w:pStyle w:val="Bezodstpw"/>
        <w:rPr>
          <w:rFonts w:ascii="Cambria" w:hAnsi="Cambria"/>
          <w:b/>
          <w:sz w:val="36"/>
          <w:szCs w:val="36"/>
        </w:rPr>
      </w:pPr>
      <w:r w:rsidRPr="00151055">
        <w:rPr>
          <w:rFonts w:ascii="Cambria" w:hAnsi="Cambria"/>
          <w:b/>
          <w:smallCaps/>
          <w:sz w:val="36"/>
          <w:szCs w:val="36"/>
        </w:rPr>
        <w:t>Polska Orkiestra Sinfonia Iuventus Im. Jerzego Semkowa</w:t>
      </w:r>
      <w:r w:rsidRPr="00151055">
        <w:rPr>
          <w:rFonts w:ascii="Cambria" w:hAnsi="Cambria"/>
          <w:b/>
          <w:sz w:val="36"/>
          <w:szCs w:val="36"/>
        </w:rPr>
        <w:t xml:space="preserve"> </w:t>
      </w:r>
    </w:p>
    <w:p w:rsidR="00FE1013" w:rsidRDefault="00CD000B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>PROGRAM PRZESŁ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  <w:lang w:val="de-DE"/>
        </w:rPr>
        <w:t>UCHA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 xml:space="preserve">Ń </w:t>
      </w:r>
    </w:p>
    <w:p w:rsidR="008612B8" w:rsidRPr="008A4C35" w:rsidRDefault="008612B8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</w:p>
    <w:p w:rsidR="00CD000B" w:rsidRDefault="00CD000B" w:rsidP="00CD000B">
      <w:pPr>
        <w:contextualSpacing/>
        <w:rPr>
          <w:rFonts w:ascii="Cambria" w:eastAsiaTheme="minorHAnsi" w:hAnsi="Cambria" w:cstheme="minorBidi"/>
          <w:b/>
          <w:color w:val="auto"/>
        </w:rPr>
      </w:pPr>
    </w:p>
    <w:p w:rsidR="00CD000B" w:rsidRDefault="00FE1013" w:rsidP="00CD000B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13 LUTEGO 2020  </w:t>
      </w:r>
    </w:p>
    <w:p w:rsidR="00FE1013" w:rsidRPr="00FE1013" w:rsidRDefault="00FE1013" w:rsidP="00CD000B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CD000B" w:rsidRDefault="00CD000B" w:rsidP="00CD000B">
      <w:pPr>
        <w:contextualSpacing/>
        <w:rPr>
          <w:rFonts w:ascii="Cambria" w:eastAsiaTheme="minorHAnsi" w:hAnsi="Cambria" w:cstheme="minorBidi"/>
          <w:b/>
          <w:color w:val="auto"/>
        </w:rPr>
      </w:pPr>
    </w:p>
    <w:p w:rsidR="00F3477A" w:rsidRPr="00AC10E1" w:rsidRDefault="00AF271C" w:rsidP="005B687A">
      <w:pPr>
        <w:contextualSpacing/>
        <w:rPr>
          <w:rFonts w:ascii="Cambria" w:hAnsi="Cambria"/>
          <w:b/>
          <w:sz w:val="28"/>
          <w:szCs w:val="28"/>
        </w:rPr>
      </w:pPr>
      <w:r w:rsidRPr="00AC10E1">
        <w:rPr>
          <w:rFonts w:ascii="Cambria" w:eastAsiaTheme="minorHAnsi" w:hAnsi="Cambria" w:cstheme="minorBidi"/>
          <w:b/>
          <w:color w:val="auto"/>
          <w:sz w:val="28"/>
          <w:szCs w:val="28"/>
        </w:rPr>
        <w:t>WIOLONCZELE</w:t>
      </w:r>
      <w:r w:rsidR="00CD000B" w:rsidRPr="00AC10E1">
        <w:rPr>
          <w:rFonts w:ascii="Cambria" w:hAnsi="Cambria"/>
          <w:b/>
          <w:sz w:val="28"/>
          <w:szCs w:val="28"/>
        </w:rPr>
        <w:t xml:space="preserve"> TUTTI</w:t>
      </w:r>
    </w:p>
    <w:p w:rsidR="00AC10E1" w:rsidRPr="00AC10E1" w:rsidRDefault="00AC10E1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AC10E1">
        <w:rPr>
          <w:rFonts w:ascii="Cambria" w:hAnsi="Cambria"/>
          <w:b/>
          <w:sz w:val="28"/>
          <w:szCs w:val="28"/>
        </w:rPr>
        <w:t>Utwory solowe: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J. Haydn – pierwsza część koncertu (z kadencją) C-dur (Hob. VIIb:1)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lub D-dur (Hob. VIIb:2)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J. S. Bach – dowolna część z suit na wiolonczelę solo</w:t>
      </w:r>
    </w:p>
    <w:p w:rsidR="00CD000B" w:rsidRPr="00AC10E1" w:rsidRDefault="00CD000B" w:rsidP="00CD000B">
      <w:pPr>
        <w:pStyle w:val="NormalnyWeb"/>
        <w:shd w:val="clear" w:color="auto" w:fill="FFFFFF"/>
        <w:spacing w:after="0"/>
        <w:contextualSpacing/>
        <w:rPr>
          <w:rFonts w:ascii="Cambria" w:hAnsi="Cambria"/>
          <w:sz w:val="28"/>
          <w:szCs w:val="28"/>
        </w:rPr>
      </w:pPr>
    </w:p>
    <w:p w:rsidR="00CD000B" w:rsidRPr="00AC10E1" w:rsidRDefault="00CD000B" w:rsidP="00CD000B">
      <w:pPr>
        <w:pStyle w:val="NormalnyWeb"/>
        <w:shd w:val="clear" w:color="auto" w:fill="FFFFFF"/>
        <w:spacing w:after="0" w:line="276" w:lineRule="auto"/>
        <w:contextualSpacing/>
        <w:rPr>
          <w:rFonts w:ascii="Cambria" w:hAnsi="Cambria"/>
          <w:b/>
          <w:sz w:val="28"/>
          <w:szCs w:val="28"/>
        </w:rPr>
      </w:pPr>
      <w:r w:rsidRPr="00AC10E1">
        <w:rPr>
          <w:rFonts w:ascii="Cambria" w:hAnsi="Cambria"/>
          <w:b/>
          <w:sz w:val="28"/>
          <w:szCs w:val="28"/>
        </w:rPr>
        <w:t>Fragmenty orkiestrowe: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W. A. Mozart – Symfonia D-dur KV 385 „Haffnerowska”, IV cz. takty 134-181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L. v. Beethoven – V Symfonia c-moll op. 67, II cz. takty 1-113 (do litery C)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L. v. Beethoven – IX Symfonia d-moll op. 125, IV cz. takty 9-139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B. Smetana – Uwertura do opery „Sprzedana narzeczona”, od początku do litery B,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górny głos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R. Strauss – Don Juan op. 20, od początku do litery D</w:t>
      </w:r>
    </w:p>
    <w:p w:rsidR="00AF271C" w:rsidRPr="00AC10E1" w:rsidRDefault="00AF271C" w:rsidP="00AF271C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P. Czajkowski – VI Symfonia h-moll op. 74, II cz. od początku do taktu nr 16 (bez pierwszej</w:t>
      </w:r>
    </w:p>
    <w:p w:rsidR="00CD000B" w:rsidRPr="00AC10E1" w:rsidRDefault="00AF271C" w:rsidP="00CD000B">
      <w:pPr>
        <w:pStyle w:val="NormalnyWeb"/>
        <w:shd w:val="clear" w:color="auto" w:fill="FFFFFF"/>
        <w:spacing w:after="0" w:line="276" w:lineRule="auto"/>
        <w:contextualSpacing/>
        <w:rPr>
          <w:rFonts w:ascii="Cambria" w:hAnsi="Cambria"/>
          <w:sz w:val="28"/>
          <w:szCs w:val="28"/>
        </w:rPr>
      </w:pPr>
      <w:r w:rsidRPr="00AC10E1">
        <w:rPr>
          <w:rFonts w:ascii="Cambria" w:hAnsi="Cambria"/>
          <w:sz w:val="28"/>
          <w:szCs w:val="28"/>
        </w:rPr>
        <w:t>wolty)</w:t>
      </w:r>
    </w:p>
    <w:p w:rsidR="00CD000B" w:rsidRDefault="00CD000B" w:rsidP="00CD000B">
      <w:pPr>
        <w:pStyle w:val="NormalnyWeb"/>
        <w:shd w:val="clear" w:color="auto" w:fill="FFFFFF"/>
        <w:spacing w:after="0" w:line="276" w:lineRule="auto"/>
        <w:contextualSpacing/>
        <w:rPr>
          <w:rFonts w:ascii="Cambria" w:hAnsi="Cambria"/>
          <w:sz w:val="22"/>
          <w:szCs w:val="22"/>
        </w:rPr>
      </w:pPr>
    </w:p>
    <w:p w:rsidR="00CD000B" w:rsidRDefault="00CD000B" w:rsidP="00CD000B">
      <w:pPr>
        <w:pStyle w:val="NormalnyWeb"/>
        <w:shd w:val="clear" w:color="auto" w:fill="FFFFFF"/>
        <w:spacing w:after="0" w:line="276" w:lineRule="auto"/>
        <w:contextualSpacing/>
        <w:rPr>
          <w:rFonts w:ascii="Cambria" w:hAnsi="Cambria"/>
          <w:sz w:val="22"/>
          <w:szCs w:val="22"/>
        </w:rPr>
      </w:pPr>
    </w:p>
    <w:p w:rsidR="00AC10E1" w:rsidRPr="00AC10E1" w:rsidRDefault="00AC10E1" w:rsidP="00AC10E1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KONTRABASY</w:t>
      </w:r>
      <w:r w:rsidRPr="00AC10E1">
        <w:rPr>
          <w:rFonts w:ascii="Cambria" w:hAnsi="Cambria"/>
          <w:b/>
          <w:sz w:val="28"/>
          <w:szCs w:val="28"/>
        </w:rPr>
        <w:t xml:space="preserve"> TUTTI</w:t>
      </w:r>
    </w:p>
    <w:p w:rsidR="00AC10E1" w:rsidRDefault="00AC10E1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AC10E1">
        <w:rPr>
          <w:rFonts w:ascii="Cambria" w:hAnsi="Cambria"/>
          <w:b/>
          <w:sz w:val="28"/>
          <w:szCs w:val="28"/>
        </w:rPr>
        <w:t>Utwory solowe:</w:t>
      </w:r>
    </w:p>
    <w:p w:rsid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437013">
        <w:rPr>
          <w:rFonts w:ascii="Cambria" w:hAnsi="Cambria"/>
          <w:sz w:val="28"/>
          <w:szCs w:val="28"/>
          <w:lang w:val="en-US"/>
        </w:rPr>
        <w:t xml:space="preserve">K. D. von Dittersdorf – II Koncert E – dur cz. </w:t>
      </w:r>
      <w:r w:rsidRPr="00437013">
        <w:rPr>
          <w:rFonts w:ascii="Cambria" w:hAnsi="Cambria"/>
          <w:sz w:val="28"/>
          <w:szCs w:val="28"/>
        </w:rPr>
        <w:t xml:space="preserve">I (z </w:t>
      </w:r>
      <w:r w:rsidRPr="00437013">
        <w:rPr>
          <w:rFonts w:ascii="Cambria" w:hAnsi="Cambria"/>
          <w:sz w:val="28"/>
          <w:szCs w:val="28"/>
        </w:rPr>
        <w:t xml:space="preserve">kadencją) </w:t>
      </w:r>
      <w:r w:rsidRPr="00437013">
        <w:rPr>
          <w:rFonts w:ascii="Cambria" w:hAnsi="Cambria"/>
          <w:sz w:val="28"/>
          <w:szCs w:val="28"/>
        </w:rPr>
        <w:t>i II</w:t>
      </w: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437013">
        <w:rPr>
          <w:rFonts w:ascii="Cambria" w:hAnsi="Cambria"/>
          <w:b/>
          <w:sz w:val="28"/>
          <w:szCs w:val="28"/>
        </w:rPr>
        <w:t>Fragmenty orkiestrowe:</w:t>
      </w: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437013">
        <w:rPr>
          <w:rFonts w:ascii="Cambria" w:hAnsi="Cambria"/>
          <w:sz w:val="28"/>
          <w:szCs w:val="28"/>
        </w:rPr>
        <w:t>W. A. Mozart – Symfonia D-dur KV 385 „Haffnerowska”, IV cz. takty 134-181</w:t>
      </w: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437013">
        <w:rPr>
          <w:rFonts w:ascii="Cambria" w:hAnsi="Cambria"/>
          <w:sz w:val="28"/>
          <w:szCs w:val="28"/>
        </w:rPr>
        <w:t>W. A. Mozart – Symfonia g-moll KV 550, I cz. Takty 114-134</w:t>
      </w: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437013">
        <w:rPr>
          <w:rFonts w:ascii="Cambria" w:hAnsi="Cambria"/>
          <w:sz w:val="28"/>
          <w:szCs w:val="28"/>
        </w:rPr>
        <w:t>L. v. Beethoven – V Symfonia c-moll op. 67, III cz. takty 1-100 oraz 141-218</w:t>
      </w: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437013">
        <w:rPr>
          <w:rFonts w:ascii="Cambria" w:hAnsi="Cambria"/>
          <w:sz w:val="28"/>
          <w:szCs w:val="28"/>
        </w:rPr>
        <w:t>L. v. Beethoven – IX Symfonia d-moll op. 125, IV cz. takty 9-116</w:t>
      </w:r>
    </w:p>
    <w:p w:rsidR="00437013" w:rsidRPr="00437013" w:rsidRDefault="00437013" w:rsidP="00437013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437013">
        <w:rPr>
          <w:rFonts w:ascii="Cambria" w:hAnsi="Cambria"/>
          <w:sz w:val="28"/>
          <w:szCs w:val="28"/>
        </w:rPr>
        <w:t>J. Brahms – II Symfonia D-dur op. 73, I cz. takty 114-155 (4 przed E do F)</w:t>
      </w:r>
    </w:p>
    <w:p w:rsidR="00B66F35" w:rsidRDefault="00437013" w:rsidP="008612B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b/>
          <w:color w:val="auto"/>
        </w:rPr>
      </w:pPr>
      <w:r w:rsidRPr="00437013">
        <w:rPr>
          <w:rFonts w:ascii="Cambria" w:hAnsi="Cambria"/>
          <w:sz w:val="28"/>
          <w:szCs w:val="28"/>
        </w:rPr>
        <w:t>oraz IV cz. takty 1-37</w:t>
      </w:r>
      <w:bookmarkStart w:id="0" w:name="_GoBack"/>
      <w:bookmarkEnd w:id="0"/>
    </w:p>
    <w:sectPr w:rsidR="00B66F35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04495E"/>
    <w:rsid w:val="00074987"/>
    <w:rsid w:val="00081819"/>
    <w:rsid w:val="00107B7D"/>
    <w:rsid w:val="00176EAF"/>
    <w:rsid w:val="002232F0"/>
    <w:rsid w:val="00376A86"/>
    <w:rsid w:val="003A7110"/>
    <w:rsid w:val="00405039"/>
    <w:rsid w:val="004318E3"/>
    <w:rsid w:val="00437013"/>
    <w:rsid w:val="004513C2"/>
    <w:rsid w:val="00463C21"/>
    <w:rsid w:val="00504871"/>
    <w:rsid w:val="00571D1C"/>
    <w:rsid w:val="005B687A"/>
    <w:rsid w:val="005D17B6"/>
    <w:rsid w:val="005D3682"/>
    <w:rsid w:val="005E6E9E"/>
    <w:rsid w:val="00654E7D"/>
    <w:rsid w:val="006D7637"/>
    <w:rsid w:val="00711C83"/>
    <w:rsid w:val="00742D6A"/>
    <w:rsid w:val="00756E4D"/>
    <w:rsid w:val="00763096"/>
    <w:rsid w:val="008612B8"/>
    <w:rsid w:val="008A4C35"/>
    <w:rsid w:val="00942D1C"/>
    <w:rsid w:val="009A1DDE"/>
    <w:rsid w:val="009E73B9"/>
    <w:rsid w:val="00A62D9E"/>
    <w:rsid w:val="00AC10E1"/>
    <w:rsid w:val="00AE4069"/>
    <w:rsid w:val="00AF271C"/>
    <w:rsid w:val="00B15C01"/>
    <w:rsid w:val="00B66F35"/>
    <w:rsid w:val="00B7464F"/>
    <w:rsid w:val="00B97711"/>
    <w:rsid w:val="00BC6217"/>
    <w:rsid w:val="00BD0F88"/>
    <w:rsid w:val="00C46722"/>
    <w:rsid w:val="00C84405"/>
    <w:rsid w:val="00CA2D7D"/>
    <w:rsid w:val="00CD000B"/>
    <w:rsid w:val="00D14286"/>
    <w:rsid w:val="00D656D5"/>
    <w:rsid w:val="00D9509C"/>
    <w:rsid w:val="00DE0F93"/>
    <w:rsid w:val="00ED2D3B"/>
    <w:rsid w:val="00F11994"/>
    <w:rsid w:val="00F3477A"/>
    <w:rsid w:val="00F730DB"/>
    <w:rsid w:val="00FC49F4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Małgorzata Małocha</cp:lastModifiedBy>
  <cp:revision>12</cp:revision>
  <cp:lastPrinted>2019-09-27T06:44:00Z</cp:lastPrinted>
  <dcterms:created xsi:type="dcterms:W3CDTF">2019-07-25T13:47:00Z</dcterms:created>
  <dcterms:modified xsi:type="dcterms:W3CDTF">2020-01-08T12:57:00Z</dcterms:modified>
</cp:coreProperties>
</file>